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10590"/>
      </w:tblGrid>
      <w:tr w:rsidR="00892BC3" w:rsidTr="00892BC3">
        <w:trPr>
          <w:cantSplit/>
          <w:trHeight w:val="469"/>
        </w:trPr>
        <w:tc>
          <w:tcPr>
            <w:tcW w:w="10590" w:type="dxa"/>
            <w:hideMark/>
          </w:tcPr>
          <w:p w:rsidR="00892BC3" w:rsidRDefault="00892BC3">
            <w:pPr>
              <w:spacing w:after="0" w:line="252" w:lineRule="auto"/>
              <w:jc w:val="center"/>
              <w:rPr>
                <w:rFonts w:ascii="Times New Roman" w:hAnsi="Times New Roman"/>
                <w:b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b/>
                <w:lang w:eastAsia="en-US"/>
              </w:rPr>
              <w:t>«</w:t>
            </w:r>
            <w:proofErr w:type="gramStart"/>
            <w:r>
              <w:rPr>
                <w:rFonts w:ascii="Times New Roman" w:hAnsi="Times New Roman"/>
                <w:b/>
                <w:lang w:eastAsia="ar-SA"/>
              </w:rPr>
              <w:t>СТОЛБОВСКАЯ  СРЕДНЯЯ</w:t>
            </w:r>
            <w:proofErr w:type="gramEnd"/>
            <w:r>
              <w:rPr>
                <w:rFonts w:ascii="Times New Roman" w:hAnsi="Times New Roman"/>
                <w:b/>
                <w:lang w:eastAsia="ar-SA"/>
              </w:rPr>
              <w:t xml:space="preserve"> ШКОЛА ИМЕНИ ГЕРОЯ СОВЕТСКОГО СОЮЗА Н.А.ТОКАРЕВА»</w:t>
            </w:r>
          </w:p>
          <w:p w:rsidR="00892BC3" w:rsidRDefault="00892BC3">
            <w:pPr>
              <w:spacing w:after="0"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347345</wp:posOffset>
                      </wp:positionV>
                      <wp:extent cx="6477000" cy="0"/>
                      <wp:effectExtent l="0" t="19050" r="38100" b="38100"/>
                      <wp:wrapSquare wrapText="bothSides"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770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0959EA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8.75pt,27.35pt" to="518.75pt,2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" strokeweight="4.5pt">
                      <v:stroke linestyle="thickThin"/>
                      <w10:wrap type="square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САКСКОГО РАЙОНА РЕСПУБЛИКИ КРЫМ</w:t>
            </w:r>
          </w:p>
        </w:tc>
      </w:tr>
      <w:tr w:rsidR="00892BC3" w:rsidTr="00892BC3">
        <w:trPr>
          <w:cantSplit/>
          <w:trHeight w:val="375"/>
        </w:trPr>
        <w:tc>
          <w:tcPr>
            <w:tcW w:w="10590" w:type="dxa"/>
          </w:tcPr>
          <w:p w:rsidR="00892BC3" w:rsidRDefault="00892BC3">
            <w:pPr>
              <w:spacing w:after="0" w:line="252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uk-UA"/>
              </w:rPr>
            </w:pPr>
            <w:r>
              <w:rPr>
                <w:rFonts w:ascii="Times New Roman" w:hAnsi="Times New Roman"/>
                <w:bCs/>
                <w:i/>
                <w:iCs/>
                <w:lang w:eastAsia="en-US"/>
              </w:rPr>
              <w:t xml:space="preserve">                                                     </w:t>
            </w:r>
          </w:p>
          <w:p w:rsidR="00892BC3" w:rsidRDefault="00892BC3">
            <w:pPr>
              <w:spacing w:after="0" w:line="252" w:lineRule="auto"/>
              <w:jc w:val="center"/>
              <w:rPr>
                <w:rFonts w:ascii="Times New Roman" w:hAnsi="Times New Roman"/>
                <w:b/>
                <w:spacing w:val="60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spacing w:val="60"/>
                <w:sz w:val="32"/>
                <w:szCs w:val="32"/>
                <w:lang w:eastAsia="en-US"/>
              </w:rPr>
              <w:t>ПРИКАЗ</w:t>
            </w:r>
          </w:p>
          <w:p w:rsidR="00892BC3" w:rsidRDefault="00892BC3">
            <w:pPr>
              <w:spacing w:after="0" w:line="252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</w:tbl>
    <w:p w:rsidR="00892BC3" w:rsidRDefault="00892BC3" w:rsidP="00892BC3">
      <w:pPr>
        <w:spacing w:after="0"/>
        <w:jc w:val="both"/>
        <w:rPr>
          <w:rFonts w:ascii="Times New Roman" w:eastAsia="Calibri" w:hAnsi="Times New Roman"/>
          <w:sz w:val="28"/>
          <w:szCs w:val="28"/>
          <w:u w:val="single"/>
          <w:lang w:val="uk-UA"/>
        </w:rPr>
      </w:pPr>
      <w:r>
        <w:rPr>
          <w:rFonts w:ascii="Times New Roman" w:eastAsia="Calibri" w:hAnsi="Times New Roman"/>
          <w:sz w:val="28"/>
          <w:szCs w:val="28"/>
          <w:u w:val="single"/>
          <w:lang w:val="uk-UA"/>
        </w:rPr>
        <w:t xml:space="preserve">от  01 </w:t>
      </w:r>
      <w:proofErr w:type="spellStart"/>
      <w:r>
        <w:rPr>
          <w:rFonts w:ascii="Times New Roman" w:eastAsia="Calibri" w:hAnsi="Times New Roman"/>
          <w:sz w:val="28"/>
          <w:szCs w:val="28"/>
          <w:u w:val="single"/>
          <w:lang w:val="uk-UA"/>
        </w:rPr>
        <w:t>сентября</w:t>
      </w:r>
      <w:proofErr w:type="spellEnd"/>
      <w:r>
        <w:rPr>
          <w:rFonts w:ascii="Times New Roman" w:eastAsia="Calibri" w:hAnsi="Times New Roman"/>
          <w:sz w:val="28"/>
          <w:szCs w:val="28"/>
          <w:u w:val="single"/>
          <w:lang w:val="uk-UA"/>
        </w:rPr>
        <w:t xml:space="preserve"> 2026 г</w:t>
      </w:r>
      <w:r>
        <w:rPr>
          <w:rFonts w:ascii="Times New Roman" w:eastAsia="Calibri" w:hAnsi="Times New Roman"/>
          <w:b/>
          <w:sz w:val="28"/>
          <w:szCs w:val="28"/>
          <w:lang w:val="uk-UA"/>
        </w:rPr>
        <w:t xml:space="preserve">                      </w:t>
      </w:r>
      <w:proofErr w:type="spellStart"/>
      <w:r>
        <w:rPr>
          <w:rFonts w:ascii="Times New Roman" w:eastAsia="Calibri" w:hAnsi="Times New Roman"/>
          <w:sz w:val="28"/>
          <w:szCs w:val="28"/>
          <w:lang w:val="uk-UA"/>
        </w:rPr>
        <w:t>с.Столбовое</w:t>
      </w:r>
      <w:proofErr w:type="spellEnd"/>
      <w:r>
        <w:rPr>
          <w:rFonts w:ascii="Times New Roman" w:eastAsia="Calibri" w:hAnsi="Times New Roman"/>
          <w:b/>
          <w:sz w:val="28"/>
          <w:szCs w:val="28"/>
          <w:lang w:val="uk-UA"/>
        </w:rPr>
        <w:t xml:space="preserve">                                       </w:t>
      </w:r>
      <w:r>
        <w:rPr>
          <w:rFonts w:ascii="Times New Roman" w:eastAsia="Calibri" w:hAnsi="Times New Roman"/>
          <w:sz w:val="28"/>
          <w:szCs w:val="28"/>
          <w:lang w:val="uk-UA"/>
        </w:rPr>
        <w:t>№</w:t>
      </w:r>
      <w:r>
        <w:rPr>
          <w:rFonts w:ascii="Times New Roman" w:eastAsia="Calibri" w:hAnsi="Times New Roman"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/>
          <w:sz w:val="28"/>
          <w:szCs w:val="28"/>
          <w:u w:val="single"/>
          <w:lang w:val="uk-UA"/>
        </w:rPr>
        <w:t>266</w:t>
      </w:r>
    </w:p>
    <w:p w:rsidR="00892BC3" w:rsidRDefault="00892BC3" w:rsidP="00892BC3"/>
    <w:p w:rsidR="00892BC3" w:rsidRDefault="00892BC3" w:rsidP="00892BC3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 организации льготного питания для </w:t>
      </w:r>
    </w:p>
    <w:p w:rsidR="00892BC3" w:rsidRDefault="00892BC3" w:rsidP="00892BC3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обучающихся в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полугодии 2026/2027 учебного года</w:t>
      </w:r>
    </w:p>
    <w:p w:rsidR="00892BC3" w:rsidRDefault="00892BC3" w:rsidP="00892BC3">
      <w:pPr>
        <w:spacing w:after="0"/>
        <w:rPr>
          <w:rFonts w:ascii="Times New Roman" w:hAnsi="Times New Roman" w:cs="Times New Roman"/>
          <w:sz w:val="28"/>
        </w:rPr>
      </w:pPr>
    </w:p>
    <w:p w:rsidR="00892BC3" w:rsidRDefault="00892BC3" w:rsidP="00892BC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соответствии со статьями 37, 79 пункта 7 Федерального закона от 29.12.2012 № 273-ФЗ «Об образовании в Российской Федерации», СанПиН 2.3/2.4.4282-26 «Санитарно-эпидемиологические требования к организации общественного питания населения», утверждёнными постановлением Главного государственного санитарного врача Российской Федерации от 02.06.2026 № 18, СП 2.4.2.4283-26 «</w:t>
      </w:r>
      <w:proofErr w:type="spellStart"/>
      <w:r>
        <w:rPr>
          <w:rFonts w:ascii="Times New Roman" w:hAnsi="Times New Roman" w:cs="Times New Roman"/>
          <w:sz w:val="28"/>
        </w:rPr>
        <w:t>Санитарно</w:t>
      </w:r>
      <w:proofErr w:type="spellEnd"/>
      <w:r>
        <w:rPr>
          <w:rFonts w:ascii="Times New Roman" w:hAnsi="Times New Roman" w:cs="Times New Roman"/>
          <w:sz w:val="28"/>
        </w:rPr>
        <w:t xml:space="preserve"> эпидемиологические требования к организациям воспитания и обучения, отдыха и оздоровления детей и молодёжи» утвержденными постановлением Главного санитарного врача Российской Федерации от 02.06.2026 № 199, Законом Республики Крым от 06.07.2015 № 131-ЗРК/2015 «Об образовании в Республике Крым», постановлением Совета министров Республики Крым от 29.03.2024 № 241 «Об утверждении Государственной программы развития образования в Республике Крым»,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Крым от 11.01.2016г. № 1 «Об утверждении порядка обеспечения питанием воспитанников и учащихся муниципальных дошкольных и общеобразовательных организаций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 (с изменениями внесенными постановлениями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Крым от 30.07.2018 №449; от 08.08.2018 №490; от 02.03.2020 № 80; от 07.10.2020 №458; от 30.04.2021 № 159; от 25.08.2022 № 473; от 17.11.2022г. № 675; от 31.08.2023 № 468; от 23.08.2024 № 518; </w:t>
      </w:r>
      <w:r>
        <w:rPr>
          <w:rFonts w:ascii="Times New Roman" w:eastAsia="Times New Roman" w:hAnsi="Times New Roman" w:cs="Times New Roman"/>
          <w:sz w:val="28"/>
          <w:szCs w:val="28"/>
        </w:rPr>
        <w:t>от 31.10.2024г. №697; от 10.01.2025г. № 4; от 07.03.2025 № 159; от 18.09.2025 № 475,от 16.01.2026 № 15</w:t>
      </w:r>
      <w:r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</w:rPr>
        <w:t xml:space="preserve"> на основании заявления родителя (законного представителя), а также подтверждающих документов на право бесплатного питания</w:t>
      </w:r>
    </w:p>
    <w:p w:rsidR="00892BC3" w:rsidRDefault="00892BC3" w:rsidP="00892BC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:rsidR="00892BC3" w:rsidRDefault="00892BC3" w:rsidP="00892BC3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ПРИКАЗЫВАЮ:</w:t>
      </w:r>
    </w:p>
    <w:p w:rsidR="00892BC3" w:rsidRDefault="00892BC3" w:rsidP="00892B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1.Организовать двухразовое бесплатное горячее питание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полугодии  2026</w:t>
      </w:r>
      <w:proofErr w:type="gramEnd"/>
      <w:r>
        <w:rPr>
          <w:rFonts w:ascii="Times New Roman" w:hAnsi="Times New Roman" w:cs="Times New Roman"/>
          <w:sz w:val="28"/>
          <w:szCs w:val="28"/>
        </w:rPr>
        <w:t>/2027 учебного года за счет средств муниципального бюджета для обучающихся, отнесенных к льготным категориям:</w:t>
      </w:r>
    </w:p>
    <w:p w:rsidR="00892BC3" w:rsidRDefault="00892BC3" w:rsidP="00892B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1-4 классов:</w:t>
      </w:r>
    </w:p>
    <w:p w:rsidR="00892BC3" w:rsidRDefault="00892BC3" w:rsidP="00892B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завтрак из расчета 85 рублей 55 копеек –дневная стоимость условного (минимального) набора продуктов питания;</w:t>
      </w:r>
    </w:p>
    <w:p w:rsidR="00892BC3" w:rsidRDefault="00892BC3" w:rsidP="00892B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обед из расчета 90 рублей 06 копеек –дневная стоимость условного (минимального) набора продуктов питания;</w:t>
      </w:r>
    </w:p>
    <w:p w:rsidR="00892BC3" w:rsidRDefault="00892BC3" w:rsidP="00892B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- 5-11 классов: </w:t>
      </w:r>
    </w:p>
    <w:p w:rsidR="00892BC3" w:rsidRDefault="00892BC3" w:rsidP="00892B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завтрак из расчета 85 рублей 86 копеек –дневная стоимость условного (минимального) набора продуктов питания;</w:t>
      </w:r>
    </w:p>
    <w:p w:rsidR="00892BC3" w:rsidRDefault="00892BC3" w:rsidP="00892B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обед из расчета 106 рублей 10 копеек – с учетом соблюдения среднесуточных наборов пищевых продуктов.</w:t>
      </w:r>
    </w:p>
    <w:p w:rsidR="00892BC3" w:rsidRDefault="00892BC3" w:rsidP="00892BC3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</w:t>
      </w:r>
      <w:r>
        <w:rPr>
          <w:rFonts w:ascii="Times New Roman" w:hAnsi="Times New Roman" w:cs="Times New Roman"/>
          <w:sz w:val="28"/>
        </w:rPr>
        <w:t xml:space="preserve">список обучающихся льготной категории получающих горячее бесплатное </w:t>
      </w:r>
      <w:proofErr w:type="gramStart"/>
      <w:r>
        <w:rPr>
          <w:rFonts w:ascii="Times New Roman" w:hAnsi="Times New Roman" w:cs="Times New Roman"/>
          <w:sz w:val="28"/>
        </w:rPr>
        <w:t>питание.(</w:t>
      </w:r>
      <w:proofErr w:type="gramEnd"/>
      <w:r>
        <w:rPr>
          <w:rFonts w:ascii="Times New Roman" w:hAnsi="Times New Roman" w:cs="Times New Roman"/>
          <w:sz w:val="28"/>
        </w:rPr>
        <w:t>Приложение)</w:t>
      </w:r>
    </w:p>
    <w:p w:rsidR="00892BC3" w:rsidRDefault="00892BC3" w:rsidP="00892BC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</w:rPr>
        <w:t>Гадурик</w:t>
      </w:r>
      <w:proofErr w:type="spellEnd"/>
      <w:r>
        <w:rPr>
          <w:rFonts w:ascii="Times New Roman" w:hAnsi="Times New Roman" w:cs="Times New Roman"/>
          <w:sz w:val="28"/>
        </w:rPr>
        <w:t xml:space="preserve"> Е.В., заместителю директора по АХЧ, осуществлять ежедневный учет получения бесплатного питания обучающимися.</w:t>
      </w:r>
    </w:p>
    <w:p w:rsidR="00892BC3" w:rsidRDefault="00892BC3" w:rsidP="00892BC3">
      <w:pPr>
        <w:spacing w:after="0" w:line="240" w:lineRule="auto"/>
        <w:contextualSpacing/>
        <w:jc w:val="both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28"/>
        </w:rPr>
        <w:t>4. Осуществлять контроль за санитарным состоянием школьной столовой.</w:t>
      </w:r>
    </w:p>
    <w:p w:rsidR="00892BC3" w:rsidRDefault="00892BC3" w:rsidP="00892BC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Контроль за исполнением приказа оставляю за собой.</w:t>
      </w:r>
    </w:p>
    <w:p w:rsidR="00892BC3" w:rsidRDefault="00892BC3" w:rsidP="00892BC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92BC3" w:rsidRDefault="00892BC3" w:rsidP="00892BC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И.о.директора</w:t>
      </w:r>
      <w:proofErr w:type="spellEnd"/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</w:rPr>
        <w:t>К.А.Попова</w:t>
      </w:r>
      <w:proofErr w:type="spellEnd"/>
    </w:p>
    <w:p w:rsidR="00892BC3" w:rsidRDefault="00892BC3" w:rsidP="00892BC3">
      <w:pPr>
        <w:rPr>
          <w:rFonts w:ascii="Times New Roman" w:hAnsi="Times New Roman" w:cs="Times New Roman"/>
          <w:sz w:val="28"/>
        </w:rPr>
      </w:pPr>
    </w:p>
    <w:p w:rsidR="00892BC3" w:rsidRDefault="00892BC3" w:rsidP="00892BC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приказом ознакомлены:</w:t>
      </w:r>
    </w:p>
    <w:p w:rsidR="00892BC3" w:rsidRDefault="00892BC3" w:rsidP="00892BC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______________ </w:t>
      </w:r>
      <w:proofErr w:type="spellStart"/>
      <w:r>
        <w:rPr>
          <w:rFonts w:ascii="Times New Roman" w:hAnsi="Times New Roman" w:cs="Times New Roman"/>
          <w:sz w:val="28"/>
        </w:rPr>
        <w:t>Е.В.Гадурик</w:t>
      </w:r>
      <w:proofErr w:type="spellEnd"/>
      <w:proofErr w:type="gramStart"/>
      <w:r>
        <w:rPr>
          <w:rFonts w:ascii="Times New Roman" w:hAnsi="Times New Roman" w:cs="Times New Roman"/>
          <w:sz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</w:rPr>
        <w:t>__»___________2026г.</w:t>
      </w:r>
    </w:p>
    <w:p w:rsidR="00892BC3" w:rsidRDefault="00892BC3" w:rsidP="00892BC3">
      <w:pPr>
        <w:spacing w:after="0"/>
        <w:rPr>
          <w:rFonts w:ascii="Times New Roman" w:hAnsi="Times New Roman" w:cs="Times New Roman"/>
        </w:rPr>
      </w:pPr>
    </w:p>
    <w:p w:rsidR="00F472C7" w:rsidRDefault="00F472C7">
      <w:bookmarkStart w:id="0" w:name="_GoBack"/>
      <w:bookmarkEnd w:id="0"/>
    </w:p>
    <w:sectPr w:rsidR="00F47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894"/>
    <w:rsid w:val="00892BC3"/>
    <w:rsid w:val="008A1894"/>
    <w:rsid w:val="00F4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3FEAA5-8E67-485F-A7A0-AA62202E4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BC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4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472</Words>
  <Characters>2693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Столбовская СШ</dc:creator>
  <cp:keywords/>
  <dc:description/>
  <cp:lastModifiedBy>Столбовская СШ</cp:lastModifiedBy>
  <cp:revision>3</cp:revision>
  <dcterms:created xsi:type="dcterms:W3CDTF">2026-09-01T12:49:00Z</dcterms:created>
  <dcterms:modified xsi:type="dcterms:W3CDTF">2026-09-01T12:50:00Z</dcterms:modified>
</cp:coreProperties>
</file>