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-2046"/>
        <w:tblW w:w="0" w:type="dxa"/>
        <w:tblLayout w:type="fixed"/>
        <w:tblLook w:val="04A0" w:firstRow="1" w:lastRow="0" w:firstColumn="1" w:lastColumn="0" w:noHBand="0" w:noVBand="1"/>
      </w:tblPr>
      <w:tblGrid>
        <w:gridCol w:w="11834"/>
      </w:tblGrid>
      <w:tr w:rsidR="00C73DAB" w:rsidTr="00C73DAB">
        <w:trPr>
          <w:cantSplit/>
          <w:trHeight w:val="504"/>
        </w:trPr>
        <w:tc>
          <w:tcPr>
            <w:tcW w:w="11834" w:type="dxa"/>
          </w:tcPr>
          <w:p w:rsidR="00C73DAB" w:rsidRDefault="00C73DAB" w:rsidP="004A70E0">
            <w:pPr>
              <w:spacing w:line="254" w:lineRule="auto"/>
              <w:rPr>
                <w:b/>
                <w:lang w:eastAsia="en-US"/>
              </w:rPr>
            </w:pPr>
          </w:p>
          <w:p w:rsidR="00C73DAB" w:rsidRDefault="00C73DAB" w:rsidP="004A70E0">
            <w:pPr>
              <w:spacing w:line="254" w:lineRule="auto"/>
              <w:ind w:left="567" w:right="845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МУНИЦИПАЛЬНОЕ БЮДЖЕТНОЕ ОБРАЗОВАТЕЛЬНОЕ УЧРЕЖДЕНИЕ</w:t>
            </w:r>
          </w:p>
          <w:p w:rsidR="00C73DAB" w:rsidRDefault="00C73DAB" w:rsidP="004A70E0">
            <w:pPr>
              <w:spacing w:line="254" w:lineRule="auto"/>
              <w:ind w:left="567" w:right="845"/>
              <w:jc w:val="center"/>
              <w:rPr>
                <w:b/>
                <w:lang w:eastAsia="ar-SA"/>
              </w:rPr>
            </w:pPr>
            <w:r>
              <w:rPr>
                <w:b/>
                <w:sz w:val="22"/>
                <w:lang w:eastAsia="en-US"/>
              </w:rPr>
              <w:t>«</w:t>
            </w:r>
            <w:proofErr w:type="gramStart"/>
            <w:r>
              <w:rPr>
                <w:b/>
                <w:sz w:val="22"/>
                <w:lang w:eastAsia="ar-SA"/>
              </w:rPr>
              <w:t>СТОЛБОВСКАЯ  СРЕДНЯЯ</w:t>
            </w:r>
            <w:proofErr w:type="gramEnd"/>
            <w:r>
              <w:rPr>
                <w:b/>
                <w:sz w:val="22"/>
                <w:lang w:eastAsia="ar-SA"/>
              </w:rPr>
              <w:t xml:space="preserve"> ШКОЛА ИМЕНИ ГЕРОЯ СОВЕТСКОГО СОЮЗА Н.А.ТОКАРЕВА»</w:t>
            </w:r>
          </w:p>
          <w:p w:rsidR="00C73DAB" w:rsidRDefault="00C73DAB" w:rsidP="004A70E0">
            <w:pPr>
              <w:spacing w:line="254" w:lineRule="auto"/>
              <w:ind w:left="567" w:right="845"/>
              <w:jc w:val="center"/>
              <w:rPr>
                <w:b/>
                <w:lang w:eastAsia="ar-SA"/>
              </w:rPr>
            </w:pPr>
            <w:r>
              <w:rPr>
                <w:b/>
                <w:sz w:val="22"/>
                <w:lang w:eastAsia="ar-SA"/>
              </w:rPr>
              <w:t>САКСКОГО РАЙОНА РЕСПУБЛИКИ КРЫМ</w:t>
            </w:r>
          </w:p>
        </w:tc>
      </w:tr>
      <w:tr w:rsidR="00C73DAB" w:rsidTr="00C73DAB">
        <w:trPr>
          <w:cantSplit/>
          <w:trHeight w:val="403"/>
        </w:trPr>
        <w:tc>
          <w:tcPr>
            <w:tcW w:w="11834" w:type="dxa"/>
          </w:tcPr>
          <w:p w:rsidR="00C73DAB" w:rsidRDefault="00C73DAB" w:rsidP="004A70E0">
            <w:pPr>
              <w:spacing w:line="254" w:lineRule="auto"/>
              <w:rPr>
                <w:bCs/>
                <w:i/>
                <w:iCs/>
                <w:sz w:val="27"/>
                <w:szCs w:val="27"/>
                <w:lang w:val="uk-UA" w:eastAsia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62864</wp:posOffset>
                      </wp:positionV>
                      <wp:extent cx="7115175" cy="0"/>
                      <wp:effectExtent l="0" t="19050" r="47625" b="38100"/>
                      <wp:wrapSquare wrapText="bothSides"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51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F128A8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0.65pt,4.95pt" to="580.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p w:rsidR="00C73DAB" w:rsidRPr="00C73DAB" w:rsidRDefault="00C73DAB" w:rsidP="00C73DAB">
            <w:pPr>
              <w:spacing w:line="254" w:lineRule="auto"/>
              <w:jc w:val="center"/>
              <w:rPr>
                <w:b/>
                <w:spacing w:val="60"/>
                <w:sz w:val="27"/>
                <w:szCs w:val="27"/>
                <w:lang w:eastAsia="en-US"/>
              </w:rPr>
            </w:pPr>
            <w:r>
              <w:rPr>
                <w:b/>
                <w:spacing w:val="60"/>
                <w:sz w:val="27"/>
                <w:szCs w:val="27"/>
                <w:lang w:eastAsia="en-US"/>
              </w:rPr>
              <w:t>ПРИКАЗ</w:t>
            </w:r>
          </w:p>
        </w:tc>
      </w:tr>
    </w:tbl>
    <w:p w:rsidR="00C73DAB" w:rsidRDefault="00C73DAB" w:rsidP="00C73DAB">
      <w:pPr>
        <w:autoSpaceDE w:val="0"/>
        <w:autoSpaceDN w:val="0"/>
        <w:adjustRightInd w:val="0"/>
        <w:spacing w:after="200"/>
        <w:ind w:right="-427"/>
        <w:jc w:val="both"/>
        <w:rPr>
          <w:rFonts w:ascii="Times New Roman CYR" w:eastAsia="Calibri" w:hAnsi="Times New Roman CYR" w:cs="Times New Roman CYR"/>
          <w:sz w:val="27"/>
          <w:szCs w:val="27"/>
          <w:lang w:eastAsia="en-US"/>
        </w:rPr>
      </w:pPr>
      <w:r>
        <w:rPr>
          <w:rFonts w:ascii="Times New Roman CYR" w:eastAsia="Calibri" w:hAnsi="Times New Roman CYR" w:cs="Times New Roman CYR"/>
          <w:sz w:val="27"/>
          <w:szCs w:val="27"/>
          <w:u w:val="single"/>
          <w:lang w:eastAsia="en-US"/>
        </w:rPr>
        <w:t>от 21 августа   2025</w:t>
      </w:r>
      <w:r>
        <w:rPr>
          <w:rFonts w:ascii="Times New Roman CYR" w:eastAsia="Calibri" w:hAnsi="Times New Roman CYR" w:cs="Times New Roman CYR"/>
          <w:sz w:val="27"/>
          <w:szCs w:val="27"/>
          <w:u w:val="single"/>
          <w:lang w:eastAsia="en-US"/>
        </w:rPr>
        <w:t xml:space="preserve"> г. </w:t>
      </w:r>
      <w:r>
        <w:rPr>
          <w:rFonts w:ascii="Times New Roman CYR" w:eastAsia="Calibri" w:hAnsi="Times New Roman CYR" w:cs="Times New Roman CYR"/>
          <w:sz w:val="27"/>
          <w:szCs w:val="27"/>
          <w:lang w:eastAsia="en-US"/>
        </w:rPr>
        <w:t xml:space="preserve">                   </w:t>
      </w:r>
      <w:r>
        <w:rPr>
          <w:rFonts w:ascii="Times New Roman CYR" w:eastAsia="Calibri" w:hAnsi="Times New Roman CYR" w:cs="Times New Roman CYR"/>
          <w:sz w:val="27"/>
          <w:szCs w:val="27"/>
          <w:lang w:eastAsia="en-US"/>
        </w:rPr>
        <w:t xml:space="preserve">    </w:t>
      </w:r>
      <w:r>
        <w:rPr>
          <w:rFonts w:ascii="Times New Roman CYR" w:eastAsia="Calibri" w:hAnsi="Times New Roman CYR" w:cs="Times New Roman CYR"/>
          <w:sz w:val="27"/>
          <w:szCs w:val="27"/>
          <w:lang w:eastAsia="en-US"/>
        </w:rPr>
        <w:t xml:space="preserve">  </w:t>
      </w:r>
      <w:proofErr w:type="spellStart"/>
      <w:r>
        <w:rPr>
          <w:rFonts w:ascii="Times New Roman CYR" w:eastAsia="Calibri" w:hAnsi="Times New Roman CYR" w:cs="Times New Roman CYR"/>
          <w:sz w:val="27"/>
          <w:szCs w:val="27"/>
          <w:lang w:eastAsia="en-US"/>
        </w:rPr>
        <w:t>с.Столбовое</w:t>
      </w:r>
      <w:proofErr w:type="spellEnd"/>
      <w:r>
        <w:rPr>
          <w:rFonts w:ascii="Times New Roman CYR" w:eastAsia="Calibri" w:hAnsi="Times New Roman CYR" w:cs="Times New Roman CYR"/>
          <w:sz w:val="27"/>
          <w:szCs w:val="27"/>
          <w:lang w:eastAsia="en-US"/>
        </w:rPr>
        <w:t xml:space="preserve">            </w:t>
      </w:r>
      <w:r>
        <w:rPr>
          <w:rFonts w:ascii="Times New Roman CYR" w:eastAsia="Calibri" w:hAnsi="Times New Roman CYR" w:cs="Times New Roman CYR"/>
          <w:sz w:val="27"/>
          <w:szCs w:val="27"/>
          <w:lang w:eastAsia="en-US"/>
        </w:rPr>
        <w:t xml:space="preserve">        </w:t>
      </w:r>
      <w:r>
        <w:rPr>
          <w:rFonts w:ascii="Times New Roman CYR" w:eastAsia="Calibri" w:hAnsi="Times New Roman CYR" w:cs="Times New Roman CYR"/>
          <w:sz w:val="27"/>
          <w:szCs w:val="27"/>
          <w:lang w:eastAsia="en-US"/>
        </w:rPr>
        <w:t xml:space="preserve">                       </w:t>
      </w:r>
      <w:r>
        <w:rPr>
          <w:rFonts w:ascii="Times New Roman CYR" w:eastAsia="Calibri" w:hAnsi="Times New Roman CYR" w:cs="Times New Roman CYR"/>
          <w:sz w:val="27"/>
          <w:szCs w:val="27"/>
          <w:u w:val="single"/>
          <w:lang w:eastAsia="en-US"/>
        </w:rPr>
        <w:t>№ 275</w:t>
      </w:r>
    </w:p>
    <w:p w:rsidR="00C73DAB" w:rsidRDefault="00C73DAB" w:rsidP="00C73DAB">
      <w:pPr>
        <w:rPr>
          <w:sz w:val="27"/>
          <w:szCs w:val="27"/>
        </w:rPr>
      </w:pPr>
      <w:proofErr w:type="gramStart"/>
      <w:r>
        <w:rPr>
          <w:rFonts w:ascii="Times New Roman CYR" w:eastAsia="Calibri" w:hAnsi="Times New Roman CYR" w:cs="Times New Roman CYR"/>
          <w:sz w:val="27"/>
          <w:szCs w:val="27"/>
          <w:lang w:eastAsia="en-US"/>
        </w:rPr>
        <w:t xml:space="preserve">О </w:t>
      </w:r>
      <w:r>
        <w:rPr>
          <w:sz w:val="27"/>
          <w:szCs w:val="27"/>
        </w:rPr>
        <w:t xml:space="preserve"> запрете</w:t>
      </w:r>
      <w:proofErr w:type="gramEnd"/>
      <w:r>
        <w:rPr>
          <w:sz w:val="27"/>
          <w:szCs w:val="27"/>
        </w:rPr>
        <w:t xml:space="preserve"> пользования мобильными</w:t>
      </w:r>
    </w:p>
    <w:p w:rsidR="00C73DAB" w:rsidRDefault="00C73DAB" w:rsidP="00C73DAB">
      <w:pPr>
        <w:rPr>
          <w:sz w:val="27"/>
          <w:szCs w:val="27"/>
        </w:rPr>
      </w:pPr>
      <w:r>
        <w:rPr>
          <w:sz w:val="27"/>
          <w:szCs w:val="27"/>
        </w:rPr>
        <w:t xml:space="preserve">телефонами </w:t>
      </w:r>
      <w:proofErr w:type="gramStart"/>
      <w:r>
        <w:rPr>
          <w:sz w:val="27"/>
          <w:szCs w:val="27"/>
        </w:rPr>
        <w:t>во время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учебно</w:t>
      </w:r>
      <w:proofErr w:type="spellEnd"/>
      <w:r>
        <w:rPr>
          <w:sz w:val="27"/>
          <w:szCs w:val="27"/>
        </w:rPr>
        <w:t xml:space="preserve"> – </w:t>
      </w:r>
    </w:p>
    <w:p w:rsidR="00C73DAB" w:rsidRDefault="00C73DAB" w:rsidP="00C73DAB">
      <w:pPr>
        <w:rPr>
          <w:sz w:val="27"/>
          <w:szCs w:val="27"/>
        </w:rPr>
      </w:pPr>
      <w:r>
        <w:rPr>
          <w:sz w:val="27"/>
          <w:szCs w:val="27"/>
        </w:rPr>
        <w:t>воспитательного процесса</w:t>
      </w:r>
    </w:p>
    <w:p w:rsidR="00C73DAB" w:rsidRDefault="00C73DAB" w:rsidP="00C73DAB">
      <w:pPr>
        <w:rPr>
          <w:rFonts w:ascii="Times New Roman CYR" w:eastAsia="Calibri" w:hAnsi="Times New Roman CYR" w:cs="Times New Roman CYR"/>
          <w:sz w:val="27"/>
          <w:szCs w:val="27"/>
          <w:lang w:eastAsia="en-US"/>
        </w:rPr>
      </w:pPr>
    </w:p>
    <w:p w:rsidR="00C73DAB" w:rsidRDefault="00C73DAB" w:rsidP="00C73DAB">
      <w:pPr>
        <w:shd w:val="clear" w:color="auto" w:fill="FFFFFF"/>
        <w:ind w:firstLine="708"/>
        <w:jc w:val="both"/>
        <w:rPr>
          <w:sz w:val="27"/>
          <w:szCs w:val="27"/>
          <w:lang w:eastAsia="uk-UA"/>
        </w:rPr>
      </w:pPr>
      <w:r>
        <w:rPr>
          <w:sz w:val="27"/>
          <w:szCs w:val="27"/>
          <w:lang w:eastAsia="uk-UA"/>
        </w:rPr>
        <w:t xml:space="preserve">В </w:t>
      </w:r>
      <w:proofErr w:type="spellStart"/>
      <w:r>
        <w:rPr>
          <w:sz w:val="27"/>
          <w:szCs w:val="27"/>
          <w:lang w:val="uk-UA"/>
        </w:rPr>
        <w:t>целях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улучшения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орга</w:t>
      </w:r>
      <w:r>
        <w:rPr>
          <w:sz w:val="27"/>
          <w:szCs w:val="27"/>
          <w:lang w:val="uk-UA"/>
        </w:rPr>
        <w:t>низации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учебного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процесса</w:t>
      </w:r>
      <w:proofErr w:type="spellEnd"/>
      <w:r>
        <w:rPr>
          <w:sz w:val="27"/>
          <w:szCs w:val="27"/>
          <w:lang w:val="uk-UA"/>
        </w:rPr>
        <w:t xml:space="preserve"> в 2025</w:t>
      </w:r>
      <w:r>
        <w:rPr>
          <w:sz w:val="27"/>
          <w:szCs w:val="27"/>
        </w:rPr>
        <w:t>/</w:t>
      </w:r>
      <w:r>
        <w:rPr>
          <w:sz w:val="27"/>
          <w:szCs w:val="27"/>
          <w:lang w:val="uk-UA"/>
        </w:rPr>
        <w:t>2026</w:t>
      </w:r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учебном</w:t>
      </w:r>
      <w:proofErr w:type="spellEnd"/>
      <w:r>
        <w:rPr>
          <w:sz w:val="27"/>
          <w:szCs w:val="27"/>
          <w:lang w:val="uk-UA"/>
        </w:rPr>
        <w:t xml:space="preserve"> году, </w:t>
      </w:r>
      <w:proofErr w:type="spellStart"/>
      <w:r>
        <w:rPr>
          <w:sz w:val="27"/>
          <w:szCs w:val="27"/>
          <w:lang w:val="uk-UA"/>
        </w:rPr>
        <w:t>содействия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повышению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качества</w:t>
      </w:r>
      <w:proofErr w:type="spellEnd"/>
      <w:r>
        <w:rPr>
          <w:sz w:val="27"/>
          <w:szCs w:val="27"/>
          <w:lang w:val="uk-UA"/>
        </w:rPr>
        <w:t xml:space="preserve"> и </w:t>
      </w:r>
      <w:proofErr w:type="spellStart"/>
      <w:r>
        <w:rPr>
          <w:sz w:val="27"/>
          <w:szCs w:val="27"/>
          <w:lang w:val="uk-UA"/>
        </w:rPr>
        <w:t>эффективности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получаемых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воспитательных</w:t>
      </w:r>
      <w:proofErr w:type="spellEnd"/>
      <w:r>
        <w:rPr>
          <w:sz w:val="27"/>
          <w:szCs w:val="27"/>
          <w:lang w:val="uk-UA"/>
        </w:rPr>
        <w:t xml:space="preserve"> и </w:t>
      </w:r>
      <w:proofErr w:type="spellStart"/>
      <w:r>
        <w:rPr>
          <w:sz w:val="27"/>
          <w:szCs w:val="27"/>
          <w:lang w:val="uk-UA"/>
        </w:rPr>
        <w:t>образовательных</w:t>
      </w:r>
      <w:proofErr w:type="spellEnd"/>
      <w:r>
        <w:rPr>
          <w:sz w:val="27"/>
          <w:szCs w:val="27"/>
          <w:lang w:val="uk-UA"/>
        </w:rPr>
        <w:t xml:space="preserve"> услуг, </w:t>
      </w:r>
      <w:r>
        <w:rPr>
          <w:sz w:val="27"/>
          <w:szCs w:val="27"/>
        </w:rPr>
        <w:t xml:space="preserve">защите гражданских прав всех субъектов образовательного процесса – воспитанников, обучающихся, родителей, учителей, </w:t>
      </w:r>
      <w:r>
        <w:rPr>
          <w:sz w:val="27"/>
          <w:szCs w:val="27"/>
          <w:lang w:val="uk-UA"/>
        </w:rPr>
        <w:t xml:space="preserve">а </w:t>
      </w:r>
      <w:proofErr w:type="spellStart"/>
      <w:r>
        <w:rPr>
          <w:sz w:val="27"/>
          <w:szCs w:val="27"/>
          <w:lang w:val="uk-UA"/>
        </w:rPr>
        <w:t>также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гарантии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психологически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комфортных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условий</w:t>
      </w:r>
      <w:proofErr w:type="spellEnd"/>
      <w:r>
        <w:rPr>
          <w:sz w:val="27"/>
          <w:szCs w:val="27"/>
          <w:lang w:val="uk-UA"/>
        </w:rPr>
        <w:t xml:space="preserve"> </w:t>
      </w:r>
      <w:proofErr w:type="spellStart"/>
      <w:r>
        <w:rPr>
          <w:sz w:val="27"/>
          <w:szCs w:val="27"/>
          <w:lang w:val="uk-UA"/>
        </w:rPr>
        <w:t>учебно</w:t>
      </w:r>
      <w:proofErr w:type="spellEnd"/>
      <w:r>
        <w:rPr>
          <w:sz w:val="27"/>
          <w:szCs w:val="27"/>
          <w:lang w:val="uk-UA"/>
        </w:rPr>
        <w:t xml:space="preserve"> - </w:t>
      </w:r>
      <w:proofErr w:type="spellStart"/>
      <w:r>
        <w:rPr>
          <w:sz w:val="27"/>
          <w:szCs w:val="27"/>
          <w:lang w:val="uk-UA"/>
        </w:rPr>
        <w:t>воспитательногопроцесса</w:t>
      </w:r>
      <w:proofErr w:type="spellEnd"/>
      <w:r>
        <w:rPr>
          <w:sz w:val="27"/>
          <w:szCs w:val="27"/>
        </w:rPr>
        <w:t xml:space="preserve">, сохранности особо ценного имущества </w:t>
      </w:r>
      <w:r>
        <w:rPr>
          <w:color w:val="000000"/>
          <w:sz w:val="27"/>
          <w:szCs w:val="27"/>
        </w:rPr>
        <w:t xml:space="preserve">в </w:t>
      </w:r>
      <w:r>
        <w:rPr>
          <w:sz w:val="27"/>
          <w:szCs w:val="27"/>
          <w:lang w:eastAsia="uk-UA"/>
        </w:rPr>
        <w:t>МБОУ</w:t>
      </w:r>
      <w:r>
        <w:rPr>
          <w:sz w:val="27"/>
          <w:szCs w:val="27"/>
        </w:rPr>
        <w:t xml:space="preserve"> «</w:t>
      </w:r>
      <w:r>
        <w:rPr>
          <w:sz w:val="27"/>
          <w:szCs w:val="27"/>
          <w:lang w:eastAsia="uk-UA"/>
        </w:rPr>
        <w:t>Столбовская  средняя школа имени Героя Советского Союза Н.А. Токарева» и в структурном подразделении - детский сад «Ласточка»</w:t>
      </w:r>
    </w:p>
    <w:p w:rsidR="00C73DAB" w:rsidRDefault="00C73DAB" w:rsidP="00C73DAB">
      <w:pPr>
        <w:shd w:val="clear" w:color="auto" w:fill="FFFFFF"/>
        <w:ind w:firstLine="708"/>
        <w:jc w:val="both"/>
        <w:rPr>
          <w:sz w:val="27"/>
          <w:szCs w:val="27"/>
        </w:rPr>
      </w:pPr>
    </w:p>
    <w:p w:rsidR="00C73DAB" w:rsidRDefault="00C73DAB" w:rsidP="00C73DAB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7"/>
          <w:szCs w:val="27"/>
          <w:lang w:eastAsia="en-US"/>
        </w:rPr>
      </w:pPr>
      <w:r>
        <w:rPr>
          <w:rFonts w:ascii="Times New Roman CYR" w:eastAsia="Calibri" w:hAnsi="Times New Roman CYR" w:cs="Times New Roman CYR"/>
          <w:sz w:val="27"/>
          <w:szCs w:val="27"/>
          <w:lang w:eastAsia="en-US"/>
        </w:rPr>
        <w:t>ПРИКАЗЫВАЮ:</w:t>
      </w:r>
    </w:p>
    <w:p w:rsidR="00C73DAB" w:rsidRDefault="00C73DAB" w:rsidP="00C73DAB">
      <w:pPr>
        <w:ind w:firstLine="708"/>
        <w:jc w:val="both"/>
        <w:rPr>
          <w:sz w:val="27"/>
          <w:szCs w:val="27"/>
          <w:lang w:eastAsia="uk-UA"/>
        </w:rPr>
      </w:pPr>
      <w:r>
        <w:rPr>
          <w:sz w:val="27"/>
          <w:szCs w:val="27"/>
          <w:lang w:val="uk-UA" w:eastAsia="uk-UA"/>
        </w:rPr>
        <w:t xml:space="preserve">1. </w:t>
      </w:r>
      <w:r>
        <w:rPr>
          <w:color w:val="000000"/>
          <w:sz w:val="27"/>
          <w:szCs w:val="27"/>
        </w:rPr>
        <w:t xml:space="preserve">Запретить пользования мобильными телефонами во время </w:t>
      </w:r>
      <w:proofErr w:type="spellStart"/>
      <w:r>
        <w:rPr>
          <w:color w:val="000000"/>
          <w:sz w:val="27"/>
          <w:szCs w:val="27"/>
        </w:rPr>
        <w:t>учебно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gramStart"/>
      <w:r>
        <w:rPr>
          <w:color w:val="000000"/>
          <w:sz w:val="27"/>
          <w:szCs w:val="27"/>
        </w:rPr>
        <w:t>воспитательного  процесса</w:t>
      </w:r>
      <w:proofErr w:type="gramEnd"/>
      <w:r>
        <w:rPr>
          <w:color w:val="000000"/>
          <w:sz w:val="27"/>
          <w:szCs w:val="27"/>
        </w:rPr>
        <w:t xml:space="preserve"> в </w:t>
      </w:r>
      <w:r>
        <w:rPr>
          <w:sz w:val="27"/>
          <w:szCs w:val="27"/>
          <w:lang w:eastAsia="uk-UA"/>
        </w:rPr>
        <w:t>МБОУ</w:t>
      </w:r>
      <w:r>
        <w:rPr>
          <w:sz w:val="27"/>
          <w:szCs w:val="27"/>
        </w:rPr>
        <w:t xml:space="preserve"> «</w:t>
      </w:r>
      <w:r>
        <w:rPr>
          <w:sz w:val="27"/>
          <w:szCs w:val="27"/>
          <w:lang w:eastAsia="uk-UA"/>
        </w:rPr>
        <w:t xml:space="preserve">Столбовская  средняя школа имени Героя Советского Союза Н.А. Токарева» и в структурном подразделении - детский сад «Ласточка» </w:t>
      </w:r>
      <w:r>
        <w:rPr>
          <w:color w:val="000000"/>
          <w:sz w:val="27"/>
          <w:szCs w:val="27"/>
        </w:rPr>
        <w:t>в любом режиме (пользователи имеют право применять мобильный телефон в здании школы и детского сада </w:t>
      </w:r>
      <w:r>
        <w:rPr>
          <w:bCs/>
          <w:color w:val="000000"/>
          <w:sz w:val="27"/>
          <w:szCs w:val="27"/>
        </w:rPr>
        <w:t>во время перемен</w:t>
      </w:r>
      <w:r>
        <w:rPr>
          <w:color w:val="000000"/>
          <w:sz w:val="27"/>
          <w:szCs w:val="27"/>
        </w:rPr>
        <w:t> как средство коммуникации).</w:t>
      </w:r>
    </w:p>
    <w:p w:rsidR="00C73DAB" w:rsidRDefault="00C73DAB" w:rsidP="00C73DAB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 целях предупреждения хищения ценных вещей на территории МБОУ «</w:t>
      </w:r>
      <w:r>
        <w:rPr>
          <w:sz w:val="27"/>
          <w:szCs w:val="27"/>
        </w:rPr>
        <w:t>Столбовская</w:t>
      </w:r>
      <w:r>
        <w:rPr>
          <w:sz w:val="27"/>
          <w:szCs w:val="27"/>
        </w:rPr>
        <w:t xml:space="preserve"> средняя школа имени Героя Советского Союза Н.А. Токарева» </w:t>
      </w:r>
      <w:r>
        <w:rPr>
          <w:color w:val="000000"/>
          <w:sz w:val="27"/>
          <w:szCs w:val="27"/>
        </w:rPr>
        <w:t>запретить обучающимся и воспитанникам приносить в школу и в детский сад планшеты, плееры и другие дорогостоящие электронные устройства.</w:t>
      </w:r>
    </w:p>
    <w:p w:rsidR="00C73DAB" w:rsidRDefault="00C73DAB" w:rsidP="00C73DAB">
      <w:pPr>
        <w:ind w:firstLine="708"/>
        <w:jc w:val="both"/>
        <w:rPr>
          <w:sz w:val="27"/>
          <w:szCs w:val="27"/>
          <w:lang w:eastAsia="uk-UA"/>
        </w:rPr>
      </w:pPr>
      <w:r>
        <w:rPr>
          <w:color w:val="000000"/>
          <w:sz w:val="27"/>
          <w:szCs w:val="27"/>
        </w:rPr>
        <w:t>3.  Ознакомить с настоящим приказом работников школы и детского сада «Ласточка», обучающихся и их родителей (законных представителей на классных часах и родительских собраний), путём размещения на информационном стенде и на официальном сайте МБОУ «</w:t>
      </w:r>
      <w:proofErr w:type="gramStart"/>
      <w:r>
        <w:rPr>
          <w:color w:val="000000"/>
          <w:sz w:val="27"/>
          <w:szCs w:val="27"/>
        </w:rPr>
        <w:t>Столбовская  средняя</w:t>
      </w:r>
      <w:proofErr w:type="gramEnd"/>
      <w:r>
        <w:rPr>
          <w:color w:val="000000"/>
          <w:sz w:val="27"/>
          <w:szCs w:val="27"/>
        </w:rPr>
        <w:t xml:space="preserve"> школа имени Героя Советского Союза Н.А. Токарева».</w:t>
      </w:r>
    </w:p>
    <w:p w:rsidR="00C73DAB" w:rsidRDefault="00C73DAB" w:rsidP="00C73DAB">
      <w:pPr>
        <w:ind w:firstLine="708"/>
        <w:jc w:val="both"/>
        <w:rPr>
          <w:color w:val="000000"/>
          <w:sz w:val="27"/>
          <w:szCs w:val="27"/>
        </w:rPr>
      </w:pPr>
      <w:r>
        <w:rPr>
          <w:sz w:val="27"/>
          <w:szCs w:val="27"/>
          <w:lang w:eastAsia="uk-UA"/>
        </w:rPr>
        <w:t xml:space="preserve">4. </w:t>
      </w:r>
      <w:r>
        <w:rPr>
          <w:color w:val="000000"/>
          <w:sz w:val="27"/>
          <w:szCs w:val="27"/>
        </w:rPr>
        <w:t>Классным руководителям, учителям предметникам, воспитателям, младшим воспитателям:</w:t>
      </w:r>
    </w:p>
    <w:p w:rsidR="00C73DAB" w:rsidRDefault="00C73DAB" w:rsidP="00C73DAB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4.1. Осуществлять </w:t>
      </w:r>
      <w:proofErr w:type="gramStart"/>
      <w:r>
        <w:rPr>
          <w:color w:val="000000"/>
          <w:sz w:val="27"/>
          <w:szCs w:val="27"/>
        </w:rPr>
        <w:t>ежедневный  контроль</w:t>
      </w:r>
      <w:proofErr w:type="gramEnd"/>
      <w:r>
        <w:rPr>
          <w:color w:val="000000"/>
          <w:sz w:val="27"/>
          <w:szCs w:val="27"/>
        </w:rPr>
        <w:t xml:space="preserve"> исполнения настоящего приказа и довести информацию до сведения обучающихся и их родителей (законных представителей) под подпись.</w:t>
      </w:r>
    </w:p>
    <w:p w:rsidR="00C73DAB" w:rsidRDefault="00C73DAB" w:rsidP="00C73DAB">
      <w:pPr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Довести до сведения обучающихся, родителей (законных представителей) информацию о том, что ответственность за сохранность телефона лежит только на его владельце. Школа и детский сад «Ласточка» ответственности за утерю мобильных телефонов или других дорогостоящих электронных устройств не несет.</w:t>
      </w:r>
    </w:p>
    <w:p w:rsidR="00C73DAB" w:rsidRDefault="00C73DAB" w:rsidP="00C73DAB">
      <w:pPr>
        <w:ind w:firstLine="708"/>
        <w:jc w:val="both"/>
        <w:rPr>
          <w:rStyle w:val="apple-converted-space"/>
          <w:color w:val="000000"/>
          <w:sz w:val="27"/>
          <w:szCs w:val="27"/>
          <w:shd w:val="clear" w:color="auto" w:fill="FFFFFF"/>
        </w:rPr>
      </w:pPr>
      <w:r>
        <w:rPr>
          <w:sz w:val="27"/>
          <w:szCs w:val="27"/>
          <w:lang w:eastAsia="uk-UA"/>
        </w:rPr>
        <w:t xml:space="preserve">5. 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Контроль за исполнением приказа оставляю за собой.</w:t>
      </w:r>
    </w:p>
    <w:p w:rsidR="00C73DAB" w:rsidRPr="00C73DAB" w:rsidRDefault="00C73DAB" w:rsidP="00C73DAB">
      <w:pPr>
        <w:ind w:firstLine="708"/>
        <w:jc w:val="both"/>
        <w:rPr>
          <w:rStyle w:val="apple-converted-space"/>
          <w:shd w:val="clear" w:color="auto" w:fill="FFFFFF"/>
        </w:rPr>
      </w:pPr>
    </w:p>
    <w:p w:rsidR="00C73DAB" w:rsidRPr="00C73DAB" w:rsidRDefault="00C73DAB" w:rsidP="00C73DAB">
      <w:pPr>
        <w:autoSpaceDE w:val="0"/>
        <w:autoSpaceDN w:val="0"/>
        <w:adjustRightInd w:val="0"/>
        <w:spacing w:after="120"/>
        <w:jc w:val="both"/>
        <w:rPr>
          <w:rFonts w:ascii="Times New Roman CYR" w:eastAsia="Calibri" w:hAnsi="Times New Roman CYR" w:cs="Times New Roman CYR"/>
          <w:lang w:eastAsia="en-US"/>
        </w:rPr>
      </w:pPr>
      <w:proofErr w:type="spellStart"/>
      <w:r>
        <w:rPr>
          <w:rFonts w:ascii="Times New Roman CYR" w:eastAsia="Calibri" w:hAnsi="Times New Roman CYR" w:cs="Times New Roman CYR"/>
          <w:sz w:val="27"/>
          <w:szCs w:val="27"/>
          <w:lang w:eastAsia="en-US"/>
        </w:rPr>
        <w:t>И.о</w:t>
      </w:r>
      <w:proofErr w:type="spellEnd"/>
      <w:r>
        <w:rPr>
          <w:rFonts w:ascii="Times New Roman CYR" w:eastAsia="Calibri" w:hAnsi="Times New Roman CYR" w:cs="Times New Roman CYR"/>
          <w:sz w:val="27"/>
          <w:szCs w:val="27"/>
          <w:lang w:eastAsia="en-US"/>
        </w:rPr>
        <w:t xml:space="preserve"> д</w:t>
      </w:r>
      <w:r>
        <w:rPr>
          <w:rFonts w:ascii="Times New Roman CYR" w:eastAsia="Calibri" w:hAnsi="Times New Roman CYR" w:cs="Times New Roman CYR"/>
          <w:sz w:val="27"/>
          <w:szCs w:val="27"/>
          <w:lang w:eastAsia="en-US"/>
        </w:rPr>
        <w:t>иректор</w:t>
      </w:r>
      <w:r>
        <w:rPr>
          <w:rFonts w:ascii="Times New Roman CYR" w:eastAsia="Calibri" w:hAnsi="Times New Roman CYR" w:cs="Times New Roman CYR"/>
          <w:sz w:val="27"/>
          <w:szCs w:val="27"/>
          <w:lang w:eastAsia="en-US"/>
        </w:rPr>
        <w:t>а</w:t>
      </w:r>
      <w:r>
        <w:rPr>
          <w:rFonts w:ascii="Times New Roman CYR" w:eastAsia="Calibri" w:hAnsi="Times New Roman CYR" w:cs="Times New Roman CYR"/>
          <w:sz w:val="27"/>
          <w:szCs w:val="27"/>
          <w:lang w:eastAsia="en-US"/>
        </w:rPr>
        <w:t xml:space="preserve">                               </w:t>
      </w:r>
      <w:r>
        <w:rPr>
          <w:rFonts w:ascii="Times New Roman CYR" w:eastAsia="Calibri" w:hAnsi="Times New Roman CYR" w:cs="Times New Roman CYR"/>
          <w:sz w:val="27"/>
          <w:szCs w:val="27"/>
          <w:lang w:eastAsia="en-US"/>
        </w:rPr>
        <w:t xml:space="preserve">     </w:t>
      </w:r>
      <w:r>
        <w:rPr>
          <w:rFonts w:ascii="Times New Roman CYR" w:eastAsia="Calibri" w:hAnsi="Times New Roman CYR" w:cs="Times New Roman CYR"/>
          <w:sz w:val="27"/>
          <w:szCs w:val="27"/>
          <w:lang w:eastAsia="en-US"/>
        </w:rPr>
        <w:t xml:space="preserve">                                   </w:t>
      </w:r>
      <w:r>
        <w:rPr>
          <w:rFonts w:ascii="Times New Roman CYR" w:eastAsia="Calibri" w:hAnsi="Times New Roman CYR" w:cs="Times New Roman CYR"/>
          <w:sz w:val="27"/>
          <w:szCs w:val="27"/>
          <w:lang w:eastAsia="en-US"/>
        </w:rPr>
        <w:t xml:space="preserve">                     </w:t>
      </w:r>
      <w:proofErr w:type="spellStart"/>
      <w:r>
        <w:rPr>
          <w:rFonts w:ascii="Times New Roman CYR" w:eastAsia="Calibri" w:hAnsi="Times New Roman CYR" w:cs="Times New Roman CYR"/>
          <w:sz w:val="27"/>
          <w:szCs w:val="27"/>
          <w:lang w:eastAsia="en-US"/>
        </w:rPr>
        <w:t>К.А.Попов</w:t>
      </w:r>
      <w:r>
        <w:rPr>
          <w:rFonts w:ascii="Times New Roman CYR" w:eastAsia="Calibri" w:hAnsi="Times New Roman CYR" w:cs="Times New Roman CYR"/>
          <w:lang w:eastAsia="en-US"/>
        </w:rPr>
        <w:t>а</w:t>
      </w:r>
      <w:proofErr w:type="spellEnd"/>
    </w:p>
    <w:p w:rsidR="00C73DAB" w:rsidRDefault="00C73DAB" w:rsidP="00C73DAB">
      <w:r>
        <w:rPr>
          <w:szCs w:val="28"/>
        </w:rPr>
        <w:lastRenderedPageBreak/>
        <w:t xml:space="preserve">С </w:t>
      </w:r>
      <w:r>
        <w:t xml:space="preserve">приказом ознакомлены: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3576"/>
        <w:gridCol w:w="3021"/>
      </w:tblGrid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</w:t>
            </w:r>
            <w:r>
              <w:rPr>
                <w:lang w:eastAsia="en-US"/>
              </w:rPr>
              <w:t>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 xml:space="preserve"> г.</w:t>
            </w:r>
          </w:p>
        </w:tc>
      </w:tr>
      <w:tr w:rsidR="00C73DAB" w:rsidTr="00C73DAB">
        <w:tc>
          <w:tcPr>
            <w:tcW w:w="2930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</w:tc>
        <w:tc>
          <w:tcPr>
            <w:tcW w:w="3576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____________________________</w:t>
            </w:r>
          </w:p>
        </w:tc>
        <w:tc>
          <w:tcPr>
            <w:tcW w:w="3064" w:type="dxa"/>
            <w:hideMark/>
          </w:tcPr>
          <w:p w:rsidR="00C73DAB" w:rsidRDefault="00C73DAB" w:rsidP="004A70E0">
            <w:pPr>
              <w:rPr>
                <w:lang w:eastAsia="en-US"/>
              </w:rPr>
            </w:pPr>
            <w:r>
              <w:rPr>
                <w:lang w:eastAsia="en-US"/>
              </w:rPr>
              <w:t>«___»____________2025</w:t>
            </w:r>
            <w:r>
              <w:rPr>
                <w:lang w:eastAsia="en-US"/>
              </w:rPr>
              <w:t>г.</w:t>
            </w:r>
          </w:p>
        </w:tc>
      </w:tr>
    </w:tbl>
    <w:p w:rsidR="009612B4" w:rsidRDefault="009612B4">
      <w:bookmarkStart w:id="0" w:name="_GoBack"/>
      <w:bookmarkEnd w:id="0"/>
    </w:p>
    <w:sectPr w:rsidR="00961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44"/>
    <w:rsid w:val="009612B4"/>
    <w:rsid w:val="00BB5044"/>
    <w:rsid w:val="00C7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B5BF9-A06D-4EF8-8BB6-8F7625E8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3DAB"/>
  </w:style>
  <w:style w:type="table" w:styleId="a3">
    <w:name w:val="Table Grid"/>
    <w:basedOn w:val="a1"/>
    <w:uiPriority w:val="39"/>
    <w:rsid w:val="00C73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3D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D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2025-08-21T11:00:00Z</cp:lastPrinted>
  <dcterms:created xsi:type="dcterms:W3CDTF">2025-08-21T10:54:00Z</dcterms:created>
  <dcterms:modified xsi:type="dcterms:W3CDTF">2025-08-21T11:00:00Z</dcterms:modified>
</cp:coreProperties>
</file>