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ED" w:rsidRDefault="00A576ED" w:rsidP="00A576E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Крым</w:t>
      </w:r>
    </w:p>
    <w:p w:rsidR="00A576ED" w:rsidRDefault="00A576ED" w:rsidP="00A576ED">
      <w:pPr>
        <w:jc w:val="center"/>
      </w:pPr>
      <w:r>
        <w:rPr>
          <w:sz w:val="28"/>
          <w:szCs w:val="28"/>
        </w:rPr>
        <w:t>ГБУЗ РК «Центр медицинской профилактики»</w:t>
      </w:r>
      <w:r>
        <w:t xml:space="preserve"> </w:t>
      </w:r>
    </w:p>
    <w:p w:rsidR="00A576ED" w:rsidRDefault="00A576ED" w:rsidP="00027D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</w:p>
    <w:p w:rsidR="00027D0C" w:rsidRDefault="00027D0C" w:rsidP="00027D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Первая помощь при ожогах</w:t>
      </w:r>
    </w:p>
    <w:p w:rsidR="00BD476B" w:rsidRDefault="00BD476B" w:rsidP="00027D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20330B" w:rsidRDefault="00250D28" w:rsidP="00BD476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hyperlink r:id="rId4" w:history="1">
        <w:r w:rsidR="00027D0C" w:rsidRPr="0020330B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Ожоги у детей: как оказать первую помощь</w:t>
        </w:r>
      </w:hyperlink>
      <w:r w:rsidR="00027D0C" w:rsidRPr="0020330B">
        <w:rPr>
          <w:b/>
          <w:sz w:val="28"/>
          <w:szCs w:val="28"/>
        </w:rPr>
        <w:t xml:space="preserve">. </w:t>
      </w:r>
    </w:p>
    <w:p w:rsidR="00027D0C" w:rsidRPr="00BD476B" w:rsidRDefault="00027D0C" w:rsidP="00BD476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BD476B">
        <w:rPr>
          <w:color w:val="333333"/>
          <w:sz w:val="28"/>
          <w:szCs w:val="28"/>
        </w:rPr>
        <w:t>Оказание первой помощи при ожогах должна проводиться как можно быстрее. Если ваш ребенок получил ожог, важно сохранять спокойствие и следовать следующей инструкции, которая подскажет, что делать при ожоге:</w:t>
      </w:r>
    </w:p>
    <w:p w:rsidR="00027D0C" w:rsidRPr="00BD476B" w:rsidRDefault="00027D0C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BD476B">
        <w:rPr>
          <w:color w:val="333333"/>
          <w:sz w:val="28"/>
          <w:szCs w:val="28"/>
        </w:rPr>
        <w:t>1. Осмотрите ожог.</w:t>
      </w:r>
    </w:p>
    <w:p w:rsidR="00027D0C" w:rsidRPr="00BD476B" w:rsidRDefault="00027D0C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BD476B">
        <w:rPr>
          <w:color w:val="333333"/>
          <w:sz w:val="28"/>
          <w:szCs w:val="28"/>
        </w:rPr>
        <w:t>2. Охладите пораженный участок под струей холодной воды в течение не менее десяти минут.</w:t>
      </w:r>
    </w:p>
    <w:p w:rsidR="00027D0C" w:rsidRPr="00BD476B" w:rsidRDefault="00027D0C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BD476B">
        <w:rPr>
          <w:color w:val="333333"/>
          <w:sz w:val="28"/>
          <w:szCs w:val="28"/>
        </w:rPr>
        <w:t>3. Наложите стерильный материал на пораженное место.</w:t>
      </w:r>
    </w:p>
    <w:p w:rsidR="00027D0C" w:rsidRDefault="00027D0C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BD476B">
        <w:rPr>
          <w:color w:val="333333"/>
          <w:sz w:val="28"/>
          <w:szCs w:val="28"/>
        </w:rPr>
        <w:t>4. Если ожог серьезной степени, вызовите скорую помощь. Ожоги у детей, какими бы незначительными они вам не казались на перв</w:t>
      </w:r>
      <w:r w:rsidR="0093623E" w:rsidRPr="00BD476B">
        <w:rPr>
          <w:color w:val="333333"/>
          <w:sz w:val="28"/>
          <w:szCs w:val="28"/>
        </w:rPr>
        <w:t>ы</w:t>
      </w:r>
      <w:r w:rsidRPr="00BD476B">
        <w:rPr>
          <w:color w:val="333333"/>
          <w:sz w:val="28"/>
          <w:szCs w:val="28"/>
        </w:rPr>
        <w:t>й взгляд, после оказания первой помощи обязательно необходимо показать врачу.</w:t>
      </w:r>
    </w:p>
    <w:p w:rsidR="00BD476B" w:rsidRPr="00BD476B" w:rsidRDefault="00BD476B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</w:p>
    <w:p w:rsidR="00027D0C" w:rsidRDefault="00B51A4F" w:rsidP="00027D0C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362575" cy="1466850"/>
            <wp:effectExtent l="19050" t="0" r="9525" b="0"/>
            <wp:docPr id="1" name="Рисунок 1" descr="Ожоги у детей, первая помощь ребенку, первая помощь +при удушье, оказание первой помощи +при удушье, первая помощь +при ожогах, оказание первой помощи +при ожогах, +что делать +при ожоге, удушье, +что делать +если ребенок подавился, +если ребенок подавился, +как оказать первую помощь, оказание первой помощи, сердечно легочная реанимация, высокая температура +у ребенка, высокая температура +у ребенка +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жоги у детей, первая помощь ребенку, первая помощь +при удушье, оказание первой помощи +при удушье, первая помощь +при ожогах, оказание первой помощи +при ожогах, +что делать +при ожоге, удушье, +что делать +если ребенок подавился, +если ребенок подавился, +как оказать первую помощь, оказание первой помощи, сердечно легочная реанимация, высокая температура +у ребенка, высокая температура +у ребенка +что дел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0C" w:rsidRPr="00BD476B" w:rsidRDefault="00027D0C" w:rsidP="00027D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D476B">
        <w:rPr>
          <w:rStyle w:val="a6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Оказание первой помощи при ожоге (ожоги у детей)</w:t>
      </w:r>
    </w:p>
    <w:p w:rsidR="00027D0C" w:rsidRPr="00BD476B" w:rsidRDefault="00027D0C">
      <w:pPr>
        <w:rPr>
          <w:sz w:val="28"/>
          <w:szCs w:val="28"/>
        </w:rPr>
      </w:pPr>
    </w:p>
    <w:p w:rsidR="00027D0C" w:rsidRPr="00BD476B" w:rsidRDefault="00027D0C" w:rsidP="00027D0C">
      <w:pPr>
        <w:rPr>
          <w:sz w:val="28"/>
          <w:szCs w:val="28"/>
        </w:rPr>
      </w:pPr>
    </w:p>
    <w:p w:rsidR="00027D0C" w:rsidRPr="00027D0C" w:rsidRDefault="00027D0C" w:rsidP="00027D0C"/>
    <w:p w:rsidR="00027D0C" w:rsidRPr="00027D0C" w:rsidRDefault="00027D0C" w:rsidP="00027D0C"/>
    <w:p w:rsidR="00027D0C" w:rsidRPr="00027D0C" w:rsidRDefault="00027D0C" w:rsidP="00027D0C"/>
    <w:p w:rsidR="00027D0C" w:rsidRDefault="00027D0C" w:rsidP="00027D0C"/>
    <w:p w:rsidR="00027D0C" w:rsidRPr="00027D0C" w:rsidRDefault="00027D0C" w:rsidP="003F249C">
      <w:pPr>
        <w:ind w:left="-1620" w:right="-81"/>
      </w:pPr>
    </w:p>
    <w:sectPr w:rsidR="00027D0C" w:rsidRPr="00027D0C" w:rsidSect="003F249C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7D0C"/>
    <w:rsid w:val="00027D0C"/>
    <w:rsid w:val="00036993"/>
    <w:rsid w:val="0020330B"/>
    <w:rsid w:val="00250D28"/>
    <w:rsid w:val="003F249C"/>
    <w:rsid w:val="007F12D7"/>
    <w:rsid w:val="0093623E"/>
    <w:rsid w:val="00A576ED"/>
    <w:rsid w:val="00B51A4F"/>
    <w:rsid w:val="00B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2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D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7D0C"/>
    <w:rPr>
      <w:b/>
      <w:bCs/>
    </w:rPr>
  </w:style>
  <w:style w:type="character" w:styleId="a5">
    <w:name w:val="Hyperlink"/>
    <w:basedOn w:val="a0"/>
    <w:rsid w:val="00027D0C"/>
    <w:rPr>
      <w:color w:val="0000FF"/>
      <w:u w:val="single"/>
    </w:rPr>
  </w:style>
  <w:style w:type="character" w:styleId="a6">
    <w:name w:val="Emphasis"/>
    <w:basedOn w:val="a0"/>
    <w:qFormat/>
    <w:rsid w:val="00027D0C"/>
    <w:rPr>
      <w:i/>
      <w:iCs/>
    </w:rPr>
  </w:style>
  <w:style w:type="paragraph" w:styleId="a7">
    <w:name w:val="Balloon Text"/>
    <w:basedOn w:val="a"/>
    <w:link w:val="a8"/>
    <w:rsid w:val="00A57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7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aua.info/ot-3-do-6/zdorovye-ot-3-do-6/article-27207-ozhogi-u-detey-kak-okazat-pervuyu-pomos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Links>
    <vt:vector size="6" baseType="variant">
      <vt:variant>
        <vt:i4>6553638</vt:i4>
      </vt:variant>
      <vt:variant>
        <vt:i4>0</vt:i4>
      </vt:variant>
      <vt:variant>
        <vt:i4>0</vt:i4>
      </vt:variant>
      <vt:variant>
        <vt:i4>5</vt:i4>
      </vt:variant>
      <vt:variant>
        <vt:lpwstr>http://www.uaua.info/ot-3-do-6/zdorovye-ot-3-do-6/article-27207-ozhogi-u-detey-kak-okazat-pervuyu-pomosch/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dcterms:created xsi:type="dcterms:W3CDTF">2017-01-17T10:56:00Z</dcterms:created>
  <dcterms:modified xsi:type="dcterms:W3CDTF">2018-04-20T06:48:00Z</dcterms:modified>
</cp:coreProperties>
</file>